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B2578F" w14:textId="77777777" w:rsidR="00841158" w:rsidRDefault="00841158" w:rsidP="0084115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0"/>
          <w:lang w:val="ru-RU" w:eastAsia="ru-RU"/>
        </w:rPr>
      </w:pPr>
      <w:r w:rsidRPr="00556B3E">
        <w:rPr>
          <w:rFonts w:ascii="Times New Roman" w:eastAsia="Times New Roman" w:hAnsi="Times New Roman" w:cs="Times New Roman"/>
          <w:b/>
          <w:bCs/>
          <w:sz w:val="28"/>
          <w:szCs w:val="20"/>
          <w:lang w:val="ru-RU" w:eastAsia="ru-RU"/>
        </w:rPr>
        <w:t>2.4</w:t>
      </w:r>
      <w:r w:rsidRPr="00627889">
        <w:rPr>
          <w:rFonts w:ascii="Times New Roman" w:eastAsia="Times New Roman" w:hAnsi="Times New Roman" w:cs="Times New Roman"/>
          <w:b/>
          <w:bCs/>
          <w:sz w:val="28"/>
          <w:szCs w:val="20"/>
          <w:lang w:val="ru-RU" w:eastAsia="ru-RU"/>
        </w:rPr>
        <w:t xml:space="preserve"> Временная нагрузка</w:t>
      </w:r>
    </w:p>
    <w:p w14:paraId="38D5CD22" w14:textId="77777777" w:rsidR="00841158" w:rsidRPr="00627889" w:rsidRDefault="00841158" w:rsidP="0084115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0"/>
          <w:lang w:val="ru-RU" w:eastAsia="ru-RU"/>
        </w:rPr>
      </w:pPr>
    </w:p>
    <w:p w14:paraId="7D2B766D" w14:textId="77777777" w:rsidR="00841158" w:rsidRDefault="00841158" w:rsidP="008411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62788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Для расчета плиты принимается нагрузки АК и НК-80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</w:t>
      </w:r>
    </w:p>
    <w:p w14:paraId="076B3514" w14:textId="77777777" w:rsidR="00841158" w:rsidRDefault="00841158" w:rsidP="008411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Нагрузка </w:t>
      </w:r>
      <w:r w:rsidRPr="006013EE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от автотранспортных средств в виде полос АК, где К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–</w:t>
      </w:r>
      <w:r w:rsidRPr="006013EE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класс нагрузки. Класс нагрузки К принимается равным 14 для всех мостов на дорогах I-IV категорий, и равным 11 для малых и средних мостов на дорогах V категории. </w:t>
      </w:r>
    </w:p>
    <w:p w14:paraId="36DFEEF2" w14:textId="77777777" w:rsidR="00841158" w:rsidRDefault="00841158" w:rsidP="008411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К</w:t>
      </w:r>
      <w:r w:rsidRPr="006013EE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аждая из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r w:rsidRPr="006013EE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которых включает одну двухосную тележку с осевой нагрузкой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Р=</w:t>
      </w:r>
      <w:r w:rsidRPr="006013EE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9,8К (кН) и равномерно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r w:rsidRPr="006013EE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распределенную нагрузку интенсивностью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ν</w:t>
      </w:r>
      <w:r w:rsidRPr="006013EE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(на обе колеи)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–</w:t>
      </w:r>
      <w:r w:rsidRPr="006013EE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0,98К (кН/м), где с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– </w:t>
      </w:r>
      <w:r w:rsidRPr="006013EE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длина, м, </w:t>
      </w:r>
      <w:proofErr w:type="spellStart"/>
      <w:r w:rsidRPr="006013EE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соприкасания</w:t>
      </w:r>
      <w:proofErr w:type="spellEnd"/>
      <w:r w:rsidRPr="006013EE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колеса с покрытием проезжей части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(рисунок 2.4.1)</w:t>
      </w:r>
      <w:r w:rsidRPr="006013EE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</w:t>
      </w:r>
    </w:p>
    <w:p w14:paraId="47DE99F9" w14:textId="77777777" w:rsidR="00841158" w:rsidRDefault="00841158" w:rsidP="008411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drawing>
          <wp:inline distT="0" distB="0" distL="0" distR="0" wp14:anchorId="78312B74" wp14:editId="115D023F">
            <wp:extent cx="4315460" cy="1895475"/>
            <wp:effectExtent l="0" t="0" r="889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460" cy="189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C5BA0D" w14:textId="77777777" w:rsidR="00841158" w:rsidRPr="006013EE" w:rsidRDefault="00841158" w:rsidP="008411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bookmarkStart w:id="0" w:name="_Hlk212408071"/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Рисунок 2.4.1 – Нагрузка АК</w:t>
      </w:r>
      <w:bookmarkEnd w:id="0"/>
    </w:p>
    <w:p w14:paraId="597F6155" w14:textId="77777777" w:rsidR="00841158" w:rsidRDefault="00841158" w:rsidP="008411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Д</w:t>
      </w:r>
      <w:r w:rsidRPr="00BD7C5D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ля мостов, проектируемых под нагрузку А11 от тяжелых одиночных нагрузок в виде колесной нагрузки (одиночной четырехосной машины) НК-80 общим весом 80 т с нагрузкой на ось 20 тс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r w:rsidRPr="00BD7C5D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(196 кН) (рисунок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2.4.2</w:t>
      </w:r>
      <w:r w:rsidRPr="00BD7C5D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).</w:t>
      </w:r>
    </w:p>
    <w:p w14:paraId="06C5E734" w14:textId="77777777" w:rsidR="00841158" w:rsidRDefault="00841158" w:rsidP="008411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val="ru-RU" w:eastAsia="ru-RU"/>
        </w:rPr>
        <w:drawing>
          <wp:inline distT="0" distB="0" distL="0" distR="0" wp14:anchorId="382BDD2A" wp14:editId="05D06988">
            <wp:extent cx="4448810" cy="1257300"/>
            <wp:effectExtent l="0" t="0" r="889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81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4369E3" w14:textId="77777777" w:rsidR="00841158" w:rsidRPr="00627889" w:rsidRDefault="00841158" w:rsidP="008411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8F3C1C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Рисунок 2.4.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</w:t>
      </w:r>
      <w:r w:rsidRPr="008F3C1C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– Нагрузка АК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11 и НК80</w:t>
      </w:r>
    </w:p>
    <w:p w14:paraId="42422BEA" w14:textId="77777777" w:rsidR="00841158" w:rsidRDefault="00841158" w:rsidP="008411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62788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Для определения давления на плиту от нагрузки АК и НК-80 нужно определить рабочую ширину плиты, которая воспринимает давление от колеса тележки или НК-80 (рисунок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2.2.3</w:t>
      </w:r>
      <w:r w:rsidRPr="0062788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). </w:t>
      </w:r>
    </w:p>
    <w:p w14:paraId="7F9B92FC" w14:textId="77777777" w:rsidR="00841158" w:rsidRPr="000B4CCB" w:rsidRDefault="00841158" w:rsidP="00841158">
      <w:pPr>
        <w:widowControl w:val="0"/>
        <w:shd w:val="clear" w:color="auto" w:fill="FFFFFF"/>
        <w:autoSpaceDE w:val="0"/>
        <w:autoSpaceDN w:val="0"/>
        <w:adjustRightInd w:val="0"/>
        <w:spacing w:before="192" w:after="0" w:line="240" w:lineRule="auto"/>
        <w:ind w:left="19"/>
        <w:jc w:val="center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</w:pPr>
      <m:oMathPara>
        <m:oMath>
          <m:sSub>
            <m:sSubP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a</m:t>
              </m:r>
            </m:e>
            <m:sub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1</m:t>
              </m:r>
            </m:sub>
          </m:sSub>
          <m:r>
            <w:rPr>
              <w:rFonts w:ascii="Cambria Math" w:eastAsia="Times New Roman" w:hAnsi="Times New Roman" w:cs="Times New Roman"/>
              <w:color w:val="000000"/>
              <w:spacing w:val="4"/>
              <w:sz w:val="28"/>
              <w:szCs w:val="28"/>
              <w:lang w:val="ru-RU" w:eastAsia="ru-RU"/>
            </w:rPr>
            <m:t>=</m:t>
          </m:r>
          <m:sSub>
            <m:sSubP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a</m:t>
              </m:r>
            </m:e>
            <m:sub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2</m:t>
              </m:r>
            </m:sub>
          </m:sSub>
          <m:r>
            <w:rPr>
              <w:rFonts w:ascii="Cambria Math" w:eastAsia="Times New Roman" w:hAnsi="Times New Roman" w:cs="Times New Roman"/>
              <w:color w:val="000000"/>
              <w:spacing w:val="4"/>
              <w:sz w:val="28"/>
              <w:szCs w:val="28"/>
              <w:lang w:val="ru-RU" w:eastAsia="ru-RU"/>
            </w:rPr>
            <m:t>+2(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h</m:t>
              </m:r>
            </m:e>
            <m:sub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1</m:t>
              </m: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ub>
          </m:sSub>
          <m:r>
            <w:rPr>
              <w:rFonts w:ascii="Cambria Math" w:eastAsia="Times New Roman" w:hAnsi="Times New Roman" w:cs="Times New Roman"/>
              <w:color w:val="000000"/>
              <w:spacing w:val="4"/>
              <w:sz w:val="28"/>
              <w:szCs w:val="28"/>
              <w:lang w:val="ru-RU" w:eastAsia="ru-RU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h</m:t>
              </m:r>
            </m:e>
            <m:sub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2</m:t>
              </m: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ub>
          </m:sSub>
          <m:r>
            <w:rPr>
              <w:rFonts w:ascii="Cambria Math" w:eastAsia="Times New Roman" w:hAnsi="Times New Roman" w:cs="Times New Roman"/>
              <w:color w:val="000000"/>
              <w:spacing w:val="4"/>
              <w:sz w:val="28"/>
              <w:szCs w:val="28"/>
              <w:lang w:val="ru-RU" w:eastAsia="ru-RU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h</m:t>
              </m:r>
            </m:e>
            <m:sub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3</m:t>
              </m: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ub>
          </m:sSub>
          <m:r>
            <w:rPr>
              <w:rFonts w:ascii="Cambria Math" w:eastAsia="Times New Roman" w:hAnsi="Times New Roman" w:cs="Times New Roman"/>
              <w:color w:val="000000"/>
              <w:spacing w:val="4"/>
              <w:sz w:val="28"/>
              <w:szCs w:val="28"/>
              <w:lang w:val="ru-RU" w:eastAsia="ru-RU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h</m:t>
              </m:r>
            </m:e>
            <m:sub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4</m:t>
              </m: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ub>
          </m:sSub>
          <m:r>
            <w:rPr>
              <w:rFonts w:ascii="Cambria Math" w:eastAsia="Times New Roman" w:hAnsi="Times New Roman" w:cs="Times New Roman"/>
              <w:color w:val="000000"/>
              <w:spacing w:val="4"/>
              <w:sz w:val="28"/>
              <w:szCs w:val="28"/>
              <w:lang w:val="ru-RU" w:eastAsia="ru-RU"/>
            </w:rPr>
            <m:t>)</m:t>
          </m:r>
        </m:oMath>
      </m:oMathPara>
    </w:p>
    <w:p w14:paraId="0E62CBBB" w14:textId="77777777" w:rsidR="00841158" w:rsidRPr="000B4CCB" w:rsidRDefault="00841158" w:rsidP="00841158">
      <w:pPr>
        <w:widowControl w:val="0"/>
        <w:shd w:val="clear" w:color="auto" w:fill="FFFFFF"/>
        <w:autoSpaceDE w:val="0"/>
        <w:autoSpaceDN w:val="0"/>
        <w:adjustRightInd w:val="0"/>
        <w:spacing w:before="192" w:after="0" w:line="240" w:lineRule="auto"/>
        <w:ind w:left="19"/>
        <w:jc w:val="center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</w:pPr>
      <m:oMathPara>
        <m:oMath>
          <m:sSub>
            <m:sSubP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b</m:t>
              </m:r>
            </m:e>
            <m:sub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1</m:t>
              </m:r>
            </m:sub>
          </m:sSub>
          <m:r>
            <w:rPr>
              <w:rFonts w:ascii="Cambria Math" w:eastAsia="Times New Roman" w:hAnsi="Times New Roman" w:cs="Times New Roman"/>
              <w:color w:val="000000"/>
              <w:spacing w:val="4"/>
              <w:sz w:val="28"/>
              <w:szCs w:val="28"/>
              <w:lang w:val="ru-RU" w:eastAsia="ru-RU"/>
            </w:rPr>
            <m:t>=</m:t>
          </m:r>
          <m:sSub>
            <m:sSubP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b</m:t>
              </m:r>
            </m:e>
            <m:sub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2</m:t>
              </m:r>
            </m:sub>
          </m:sSub>
          <m:r>
            <w:rPr>
              <w:rFonts w:ascii="Cambria Math" w:eastAsia="Times New Roman" w:hAnsi="Times New Roman" w:cs="Times New Roman"/>
              <w:color w:val="000000"/>
              <w:spacing w:val="4"/>
              <w:sz w:val="28"/>
              <w:szCs w:val="28"/>
              <w:lang w:val="ru-RU" w:eastAsia="ru-RU"/>
            </w:rPr>
            <m:t>+2(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h</m:t>
              </m:r>
            </m:e>
            <m:sub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1</m:t>
              </m: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ub>
          </m:sSub>
          <m:r>
            <w:rPr>
              <w:rFonts w:ascii="Cambria Math" w:eastAsia="Times New Roman" w:hAnsi="Times New Roman" w:cs="Times New Roman"/>
              <w:color w:val="000000"/>
              <w:spacing w:val="4"/>
              <w:sz w:val="28"/>
              <w:szCs w:val="28"/>
              <w:lang w:val="ru-RU" w:eastAsia="ru-RU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h</m:t>
              </m:r>
            </m:e>
            <m:sub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2</m:t>
              </m: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ub>
          </m:sSub>
          <m:r>
            <w:rPr>
              <w:rFonts w:ascii="Cambria Math" w:eastAsia="Times New Roman" w:hAnsi="Times New Roman" w:cs="Times New Roman"/>
              <w:color w:val="000000"/>
              <w:spacing w:val="4"/>
              <w:sz w:val="28"/>
              <w:szCs w:val="28"/>
              <w:lang w:val="ru-RU" w:eastAsia="ru-RU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h</m:t>
              </m:r>
            </m:e>
            <m:sub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3</m:t>
              </m: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ub>
          </m:sSub>
          <m:r>
            <w:rPr>
              <w:rFonts w:ascii="Cambria Math" w:eastAsia="Times New Roman" w:hAnsi="Times New Roman" w:cs="Times New Roman"/>
              <w:color w:val="000000"/>
              <w:spacing w:val="4"/>
              <w:sz w:val="28"/>
              <w:szCs w:val="28"/>
              <w:lang w:val="ru-RU" w:eastAsia="ru-RU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h</m:t>
              </m:r>
            </m:e>
            <m:sub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4</m:t>
              </m: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ub>
          </m:sSub>
          <m:r>
            <w:rPr>
              <w:rFonts w:ascii="Cambria Math" w:eastAsia="Times New Roman" w:hAnsi="Times New Roman" w:cs="Times New Roman"/>
              <w:color w:val="000000"/>
              <w:spacing w:val="4"/>
              <w:sz w:val="28"/>
              <w:szCs w:val="28"/>
              <w:lang w:val="ru-RU" w:eastAsia="ru-RU"/>
            </w:rPr>
            <m:t>)</m:t>
          </m:r>
        </m:oMath>
      </m:oMathPara>
    </w:p>
    <w:p w14:paraId="7F2E73E9" w14:textId="77777777" w:rsidR="00841158" w:rsidRDefault="00841158" w:rsidP="008411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0B4CCB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При определении моментов от А-11 возможно несколько вариантов нагружения, в зависимости от рабочей ширины плиты:</w:t>
      </w:r>
    </w:p>
    <w:p w14:paraId="3421AD94" w14:textId="77777777" w:rsidR="00841158" w:rsidRPr="000B4CCB" w:rsidRDefault="00841158" w:rsidP="008411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m:oMath>
        <m:r>
          <w:rPr>
            <w:rFonts w:ascii="Cambria Math" w:eastAsia="Times New Roman" w:hAnsi="Times New Roman" w:cs="Times New Roman"/>
            <w:sz w:val="28"/>
            <w:szCs w:val="28"/>
            <w:lang w:val="ru-RU" w:eastAsia="ru-RU"/>
          </w:rPr>
          <m:t>a=</m:t>
        </m:r>
        <m:func>
          <m:func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val="ru-RU" w:eastAsia="ru-RU"/>
              </w:rPr>
            </m:ctrlPr>
          </m:funcPr>
          <m:fName>
            <m:r>
              <w:rPr>
                <w:rFonts w:ascii="Cambria Math" w:eastAsia="Times New Roman" w:hAnsi="Times New Roman" w:cs="Times New Roman"/>
                <w:sz w:val="28"/>
                <w:szCs w:val="28"/>
                <w:lang w:val="ru-RU" w:eastAsia="ru-RU"/>
              </w:rPr>
              <m:t>max</m:t>
            </m:r>
          </m:fName>
          <m:e>
            <m:r>
              <w:rPr>
                <w:rFonts w:ascii="Cambria Math" w:eastAsia="Times New Roman" w:hAnsi="Times New Roman" w:cs="Times New Roman"/>
                <w:sz w:val="28"/>
                <w:szCs w:val="28"/>
                <w:lang w:val="ru-RU" w:eastAsia="ru-RU"/>
              </w:rPr>
              <m:t>=</m:t>
            </m:r>
          </m:e>
        </m:func>
        <m:d>
          <m:dPr>
            <m:begChr m:val="{"/>
            <m:endChr m:val=""/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val="ru-RU"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Times New Roman" w:cs="Times New Roman"/>
                    <w:i/>
                    <w:sz w:val="28"/>
                    <w:szCs w:val="28"/>
                    <w:lang w:val="ru-RU" w:eastAsia="ru-RU"/>
                  </w:rPr>
                </m:ctrlPr>
              </m:eqArrPr>
              <m:e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val="ru-RU" w:eastAsia="ru-RU"/>
                  </w:rPr>
                  <m:t>&amp;</m:t>
                </m:r>
                <m:sSub>
                  <m:sSubPr>
                    <m:ctrlPr>
                      <w:rPr>
                        <w:rFonts w:ascii="Cambria Math" w:eastAsia="Times New Roman" w:hAnsi="Times New Roman" w:cs="Times New Roman"/>
                        <w:i/>
                        <w:sz w:val="28"/>
                        <w:szCs w:val="28"/>
                        <w:lang w:val="ru-RU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Times New Roman" w:cs="Times New Roman"/>
                        <w:sz w:val="28"/>
                        <w:szCs w:val="28"/>
                        <w:lang w:val="ru-RU" w:eastAsia="ru-RU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Times New Roman" w:cs="Times New Roman"/>
                        <w:sz w:val="28"/>
                        <w:szCs w:val="28"/>
                        <w:lang w:val="ru-RU" w:eastAsia="ru-RU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val="ru-RU" w:eastAsia="ru-RU"/>
                  </w:rPr>
                  <m:t>+</m:t>
                </m:r>
                <m:f>
                  <m:fPr>
                    <m:ctrlPr>
                      <w:rPr>
                        <w:rFonts w:ascii="Cambria Math" w:eastAsia="Times New Roman" w:hAnsi="Times New Roman" w:cs="Times New Roman"/>
                        <w:i/>
                        <w:sz w:val="28"/>
                        <w:szCs w:val="28"/>
                        <w:lang w:val="ru-RU"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Times New Roman" w:cs="Times New Roman"/>
                            <w:i/>
                            <w:sz w:val="28"/>
                            <w:szCs w:val="28"/>
                            <w:lang w:val="ru-RU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Times New Roman" w:cs="Times New Roman"/>
                            <w:sz w:val="28"/>
                            <w:szCs w:val="28"/>
                            <w:lang w:val="ru-RU" w:eastAsia="ru-RU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 New Roman" w:hAnsi="Times New Roman" w:cs="Times New Roman"/>
                            <w:sz w:val="28"/>
                            <w:szCs w:val="28"/>
                            <w:lang w:val="ru-RU" w:eastAsia="ru-RU"/>
                          </w:rPr>
                          <m:t>f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Times New Roman" w:cs="Times New Roman"/>
                        <w:sz w:val="28"/>
                        <w:szCs w:val="28"/>
                        <w:lang w:val="ru-RU" w:eastAsia="ru-RU"/>
                      </w:rPr>
                      <m:t>3</m:t>
                    </m:r>
                  </m:den>
                </m:f>
              </m:e>
              <m:e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val="ru-RU" w:eastAsia="ru-RU"/>
                  </w:rPr>
                  <m:t>&amp;</m:t>
                </m:r>
                <m:f>
                  <m:fPr>
                    <m:ctrlPr>
                      <w:rPr>
                        <w:rFonts w:ascii="Cambria Math" w:eastAsia="Times New Roman" w:hAnsi="Times New Roman" w:cs="Times New Roman"/>
                        <w:i/>
                        <w:sz w:val="28"/>
                        <w:szCs w:val="28"/>
                        <w:lang w:val="ru-RU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Times New Roman" w:cs="Times New Roman"/>
                        <w:sz w:val="28"/>
                        <w:szCs w:val="28"/>
                        <w:lang w:val="ru-RU" w:eastAsia="ru-RU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eastAsia="Times New Roman" w:hAnsi="Times New Roman" w:cs="Times New Roman"/>
                            <w:i/>
                            <w:sz w:val="28"/>
                            <w:szCs w:val="28"/>
                            <w:lang w:val="ru-RU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Times New Roman" w:cs="Times New Roman"/>
                            <w:sz w:val="28"/>
                            <w:szCs w:val="28"/>
                            <w:lang w:val="ru-RU" w:eastAsia="ru-RU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 New Roman" w:hAnsi="Times New Roman" w:cs="Times New Roman"/>
                            <w:sz w:val="28"/>
                            <w:szCs w:val="28"/>
                            <w:lang w:val="ru-RU" w:eastAsia="ru-RU"/>
                          </w:rPr>
                          <m:t>f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Times New Roman" w:cs="Times New Roman"/>
                        <w:sz w:val="28"/>
                        <w:szCs w:val="28"/>
                        <w:lang w:val="ru-RU" w:eastAsia="ru-RU"/>
                      </w:rPr>
                      <m:t>3</m:t>
                    </m:r>
                  </m:den>
                </m:f>
              </m:e>
            </m:eqAr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ru-RU" w:eastAsia="ru-RU"/>
              </w:rPr>
            </m:ctrlPr>
          </m:e>
        </m:d>
      </m:oMath>
      <w:r w:rsidRPr="000B4CC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≤1,5м.</w:t>
      </w:r>
    </w:p>
    <w:p w14:paraId="0B0CCB07" w14:textId="77777777" w:rsidR="00841158" w:rsidRDefault="00841158" w:rsidP="008411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0B4CCB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Принимаем максимальное из значений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</w:t>
      </w:r>
    </w:p>
    <w:p w14:paraId="04D5913B" w14:textId="77777777" w:rsidR="00841158" w:rsidRPr="00A1295B" w:rsidRDefault="00841158" w:rsidP="008411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A1295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Распределённая временная нагрузка (на 1м</w:t>
      </w:r>
      <w:r w:rsidRPr="00A1295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ru-RU" w:eastAsia="ru-RU"/>
        </w:rPr>
        <w:t>2</w:t>
      </w:r>
      <w:r w:rsidRPr="00A1295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) определится по </w:t>
      </w:r>
      <w:r w:rsidRPr="00A1295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формуле:</w:t>
      </w:r>
    </w:p>
    <w:p w14:paraId="10313511" w14:textId="77777777" w:rsidR="00841158" w:rsidRPr="00A1295B" w:rsidRDefault="00841158" w:rsidP="00841158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before="22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m:oMathPara>
        <m:oMath>
          <m:sSub>
            <m:sSub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P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a</m:t>
              </m:r>
            </m:sub>
          </m:sSub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=</m:t>
          </m:r>
          <m:f>
            <m:f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ru-RU" w:eastAsia="ru-RU"/>
                </w:rPr>
                <m:t>V</m:t>
              </m:r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Times New Roman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γ</m:t>
                  </m:r>
                </m:e>
                <m:sub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v</m:t>
                  </m:r>
                </m:sub>
              </m:sSub>
            </m:num>
            <m:den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2</m:t>
              </m:r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Times New Roman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1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ru-RU" w:eastAsia="ru-RU"/>
                </w:rPr>
              </m:ctrlPr>
            </m:den>
          </m:f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+</m:t>
          </m:r>
          <m:f>
            <m:f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Times New Roman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тел</m:t>
                  </m: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ub>
              </m:sSub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Times New Roman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γ</m:t>
                  </m:r>
                </m:e>
                <m:sub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тел</m:t>
                  </m: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ub>
              </m:sSub>
            </m:num>
            <m:den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2</m:t>
              </m:r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×</m:t>
              </m:r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a</m:t>
              </m:r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Times New Roman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1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ru-RU" w:eastAsia="ru-RU"/>
                </w:rPr>
              </m:ctrlPr>
            </m:den>
          </m:f>
        </m:oMath>
      </m:oMathPara>
    </w:p>
    <w:p w14:paraId="4ACD7C3B" w14:textId="77777777" w:rsidR="00841158" w:rsidRPr="00A1295B" w:rsidRDefault="00841158" w:rsidP="00841158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29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где </w:t>
      </w:r>
      <w:r w:rsidRPr="00A1295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A129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=1.1т/м; </w:t>
      </w:r>
      <w:r w:rsidRPr="00A1295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γ</w:t>
      </w:r>
      <w:r w:rsidRPr="00A1295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en-US" w:eastAsia="ru-RU"/>
        </w:rPr>
        <w:t>v</w:t>
      </w:r>
      <w:r w:rsidRPr="00A129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=1,2; </w:t>
      </w:r>
      <w:proofErr w:type="spellStart"/>
      <w:r w:rsidRPr="00A1295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Р</w:t>
      </w:r>
      <w:r w:rsidRPr="00A1295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ru-RU" w:eastAsia="ru-RU"/>
        </w:rPr>
        <w:t>тел</w:t>
      </w:r>
      <w:proofErr w:type="spellEnd"/>
      <w:r w:rsidRPr="00A129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=11т.; </w:t>
      </w:r>
      <w:proofErr w:type="spellStart"/>
      <w:r w:rsidRPr="00A1295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γ</w:t>
      </w:r>
      <w:r w:rsidRPr="00A1295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ru-RU" w:eastAsia="ru-RU"/>
        </w:rPr>
        <w:t>тел</w:t>
      </w:r>
      <w:proofErr w:type="spellEnd"/>
      <w:r w:rsidRPr="00A129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=1,5.</w:t>
      </w:r>
    </w:p>
    <w:p w14:paraId="4823BFF8" w14:textId="77777777" w:rsidR="00841158" w:rsidRPr="00A1295B" w:rsidRDefault="00841158" w:rsidP="00841158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29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Изгибающий момент (на 1 </w:t>
      </w:r>
      <w:proofErr w:type="spellStart"/>
      <w:r w:rsidRPr="00A129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п.м</w:t>
      </w:r>
      <w:proofErr w:type="spellEnd"/>
      <w:r w:rsidRPr="00A129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ширины плиты) определяется по формуле:</w:t>
      </w:r>
    </w:p>
    <w:p w14:paraId="1E887373" w14:textId="77777777" w:rsidR="00841158" w:rsidRPr="00A1295B" w:rsidRDefault="00841158" w:rsidP="00841158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before="22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m:oMathPara>
        <m:oMath>
          <m:sSubSup>
            <m:sSubSup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sSubSup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M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a</m:t>
              </m:r>
            </m:sub>
            <m:sup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0</m:t>
              </m:r>
            </m:sup>
          </m:sSubSup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=(1</m:t>
          </m:r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-</m:t>
          </m:r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μ)</m:t>
          </m:r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×</m:t>
          </m:r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0.25</m:t>
          </m:r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×</m:t>
          </m:r>
          <m:sSub>
            <m:sSub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P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a</m:t>
              </m:r>
            </m:sub>
          </m:sSub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×</m:t>
          </m:r>
          <m:sSub>
            <m:sSub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b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1</m:t>
              </m:r>
            </m:sub>
          </m:sSub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×</m:t>
          </m:r>
          <m:sSub>
            <m:sSub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l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f</m:t>
              </m:r>
            </m:sub>
          </m:sSub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(</m:t>
          </m:r>
          <m:sSub>
            <m:sSub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l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f</m:t>
              </m:r>
            </m:sub>
          </m:sSub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-</m:t>
          </m:r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0.5</m:t>
          </m:r>
          <m:sSub>
            <m:sSub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b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1</m:t>
              </m:r>
            </m:sub>
          </m:sSub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)</m:t>
          </m:r>
        </m:oMath>
      </m:oMathPara>
    </w:p>
    <w:p w14:paraId="73C1BAE5" w14:textId="77777777" w:rsidR="00841158" w:rsidRPr="00A1295B" w:rsidRDefault="00841158" w:rsidP="00841158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29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где </w:t>
      </w:r>
      <w:r w:rsidRPr="00A1295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(1</w:t>
      </w:r>
      <w:r w:rsidRPr="004644C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–</w:t>
      </w:r>
      <w:r w:rsidRPr="004644C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 w:rsidRPr="00A1295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μ)</w:t>
      </w:r>
      <w:r w:rsidRPr="004644C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r w:rsidRPr="00A129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динамический коэффициент.</w:t>
      </w:r>
    </w:p>
    <w:p w14:paraId="6A2BE544" w14:textId="77777777" w:rsidR="00841158" w:rsidRPr="00A1295B" w:rsidRDefault="00841158" w:rsidP="00841158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1295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Динамический коэффициент определяется по формуле:</w:t>
      </w:r>
    </w:p>
    <w:p w14:paraId="31074822" w14:textId="77777777" w:rsidR="00841158" w:rsidRPr="00A1295B" w:rsidRDefault="00841158" w:rsidP="00841158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before="221"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ru-RU" w:eastAsia="ru-RU"/>
        </w:rPr>
      </w:pPr>
      <m:oMathPara>
        <m:oMath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(1</m:t>
          </m:r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-</m:t>
          </m:r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μ)=1+</m:t>
          </m:r>
          <m:f>
            <m:f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fPr>
            <m:num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45</m:t>
              </m:r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-</m:t>
              </m:r>
              <m:sSub>
                <m:sSubPr>
                  <m:ctrlPr>
                    <w:rPr>
                      <w:rFonts w:ascii="Cambria Math" w:eastAsia="Times New Roman" w:hAnsi="Times New Roman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f</m:t>
                  </m:r>
                </m:sub>
              </m:sSub>
            </m:num>
            <m:den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135</m:t>
              </m:r>
            </m:den>
          </m:f>
        </m:oMath>
      </m:oMathPara>
    </w:p>
    <w:p w14:paraId="7F66FF70" w14:textId="77777777" w:rsidR="00841158" w:rsidRPr="00D856F7" w:rsidRDefault="00841158" w:rsidP="008411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856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Определение изгибающего момента и свободно опертой плите от НК-80</w:t>
      </w:r>
    </w:p>
    <w:p w14:paraId="2D6269A5" w14:textId="77777777" w:rsidR="00841158" w:rsidRPr="00D856F7" w:rsidRDefault="00841158" w:rsidP="00841158">
      <w:pPr>
        <w:widowControl w:val="0"/>
        <w:shd w:val="clear" w:color="auto" w:fill="FFFFFF"/>
        <w:tabs>
          <w:tab w:val="left" w:pos="9720"/>
        </w:tabs>
        <w:autoSpaceDE w:val="0"/>
        <w:autoSpaceDN w:val="0"/>
        <w:adjustRightInd w:val="0"/>
        <w:spacing w:before="22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m:oMathPara>
        <m:oMath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a=</m:t>
          </m:r>
          <m:func>
            <m:func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funcPr>
            <m:fNam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max</m:t>
              </m:r>
            </m:fName>
            <m:e>
              <m:d>
                <m:dPr>
                  <m:begChr m:val="{"/>
                  <m:endChr m:val=""/>
                  <m:ctrlPr>
                    <w:rPr>
                      <w:rFonts w:ascii="Cambria Math" w:eastAsia="Times New Roman" w:hAnsi="Times New Roman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Times New Roman" w:cs="Times New Roman"/>
                          <w:i/>
                          <w:sz w:val="28"/>
                          <w:szCs w:val="28"/>
                          <w:lang w:val="ru-RU" w:eastAsia="ru-RU"/>
                        </w:rPr>
                      </m:ctrlPr>
                    </m:eqArrPr>
                    <m:e>
                      <m:r>
                        <w:rPr>
                          <w:rFonts w:ascii="Cambria Math" w:eastAsia="Times New Roman" w:hAnsi="Times New Roman" w:cs="Times New Roman"/>
                          <w:sz w:val="28"/>
                          <w:szCs w:val="28"/>
                          <w:lang w:val="ru-RU" w:eastAsia="ru-RU"/>
                        </w:rPr>
                        <m:t>&amp;0.5(</m:t>
                      </m:r>
                      <m:sSub>
                        <m:sSubPr>
                          <m:ctrlPr>
                            <w:rPr>
                              <w:rFonts w:ascii="Cambria Math" w:eastAsia="Times New Roman" w:hAnsi="Times New Roman" w:cs="Times New Roman"/>
                              <w:i/>
                              <w:sz w:val="28"/>
                              <w:szCs w:val="28"/>
                              <w:lang w:val="ru-RU"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Times New Roman" w:cs="Times New Roman"/>
                              <w:sz w:val="28"/>
                              <w:szCs w:val="28"/>
                              <w:lang w:val="ru-RU" w:eastAsia="ru-RU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eastAsia="Times New Roman" w:hAnsi="Times New Roman" w:cs="Times New Roman"/>
                              <w:sz w:val="28"/>
                              <w:szCs w:val="28"/>
                              <w:lang w:val="ru-RU" w:eastAsia="ru-RU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="Times New Roman" w:hAnsi="Times New Roman" w:cs="Times New Roman"/>
                          <w:sz w:val="28"/>
                          <w:szCs w:val="28"/>
                          <w:lang w:val="ru-RU" w:eastAsia="ru-RU"/>
                        </w:rPr>
                        <m:t>+1.2+</m:t>
                      </m:r>
                      <m:f>
                        <m:fPr>
                          <m:ctrlPr>
                            <w:rPr>
                              <w:rFonts w:ascii="Cambria Math" w:eastAsia="Times New Roman" w:hAnsi="Times New Roman" w:cs="Times New Roman"/>
                              <w:i/>
                              <w:sz w:val="28"/>
                              <w:szCs w:val="28"/>
                              <w:lang w:val="ru-RU" w:eastAsia="ru-RU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="Times New Roman" w:hAnsi="Times New Roman" w:cs="Times New Roman"/>
                                  <w:i/>
                                  <w:sz w:val="28"/>
                                  <w:szCs w:val="28"/>
                                  <w:lang w:val="ru-RU" w:eastAsia="ru-RU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Times New Roman" w:hAnsi="Times New Roman" w:cs="Times New Roman"/>
                                  <w:sz w:val="28"/>
                                  <w:szCs w:val="28"/>
                                  <w:lang w:val="ru-RU" w:eastAsia="ru-RU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eastAsia="Times New Roman" w:hAnsi="Times New Roman" w:cs="Times New Roman"/>
                                  <w:sz w:val="28"/>
                                  <w:szCs w:val="28"/>
                                  <w:lang w:val="ru-RU" w:eastAsia="ru-RU"/>
                                </w:rPr>
                                <m:t>f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eastAsia="Times New Roman" w:hAnsi="Times New Roman" w:cs="Times New Roman"/>
                              <w:sz w:val="28"/>
                              <w:szCs w:val="28"/>
                              <w:lang w:val="ru-RU" w:eastAsia="ru-RU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eastAsia="Times New Roman" w:hAnsi="Times New Roman" w:cs="Times New Roman"/>
                          <w:sz w:val="28"/>
                          <w:szCs w:val="28"/>
                          <w:lang w:val="ru-RU" w:eastAsia="ru-RU"/>
                        </w:rPr>
                        <m:t>)</m:t>
                      </m:r>
                    </m:e>
                    <m:e>
                      <m:r>
                        <w:rPr>
                          <w:rFonts w:ascii="Cambria Math" w:eastAsia="Times New Roman" w:hAnsi="Times New Roman" w:cs="Times New Roman"/>
                          <w:sz w:val="28"/>
                          <w:szCs w:val="28"/>
                          <w:lang w:val="ru-RU" w:eastAsia="ru-RU"/>
                        </w:rPr>
                        <m:t>&amp;</m:t>
                      </m:r>
                      <m:f>
                        <m:fPr>
                          <m:ctrlPr>
                            <w:rPr>
                              <w:rFonts w:ascii="Cambria Math" w:eastAsia="Times New Roman" w:hAnsi="Times New Roman" w:cs="Times New Roman"/>
                              <w:i/>
                              <w:sz w:val="28"/>
                              <w:szCs w:val="28"/>
                              <w:lang w:val="ru-RU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Times New Roman" w:cs="Times New Roman"/>
                              <w:sz w:val="28"/>
                              <w:szCs w:val="28"/>
                              <w:lang w:val="ru-RU"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Times New Roman" w:cs="Times New Roman"/>
                              <w:sz w:val="28"/>
                              <w:szCs w:val="28"/>
                              <w:lang w:val="ru-RU" w:eastAsia="ru-RU"/>
                            </w:rPr>
                            <m:t>3</m:t>
                          </m:r>
                        </m:den>
                      </m:f>
                      <m:sSub>
                        <m:sSubPr>
                          <m:ctrlPr>
                            <w:rPr>
                              <w:rFonts w:ascii="Cambria Math" w:eastAsia="Times New Roman" w:hAnsi="Times New Roman" w:cs="Times New Roman"/>
                              <w:i/>
                              <w:sz w:val="28"/>
                              <w:szCs w:val="28"/>
                              <w:lang w:val="ru-RU"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Times New Roman" w:cs="Times New Roman"/>
                              <w:sz w:val="28"/>
                              <w:szCs w:val="28"/>
                              <w:lang w:val="ru-RU" w:eastAsia="ru-RU"/>
                            </w:rPr>
                            <m:t>l</m:t>
                          </m:r>
                        </m:e>
                        <m:sub>
                          <m:r>
                            <w:rPr>
                              <w:rFonts w:ascii="Cambria Math" w:eastAsia="Times New Roman" w:hAnsi="Times New Roman" w:cs="Times New Roman"/>
                              <w:sz w:val="28"/>
                              <w:szCs w:val="28"/>
                              <w:lang w:val="ru-RU" w:eastAsia="ru-RU"/>
                            </w:rPr>
                            <m:t>f</m:t>
                          </m:r>
                        </m:sub>
                      </m:sSub>
                      <m:r>
                        <w:rPr>
                          <w:rFonts w:ascii="Cambria Math" w:eastAsia="Times New Roman" w:hAnsi="Times New Roman" w:cs="Times New Roman"/>
                          <w:sz w:val="28"/>
                          <w:szCs w:val="28"/>
                          <w:lang w:val="ru-RU" w:eastAsia="ru-RU"/>
                        </w:rPr>
                        <m:t>+0.8</m:t>
                      </m:r>
                    </m:e>
                  </m:eqAr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e>
              </m:d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ru-RU" w:eastAsia="ru-RU"/>
                </w:rPr>
              </m:ctrlPr>
            </m:e>
          </m:func>
        </m:oMath>
      </m:oMathPara>
    </w:p>
    <w:p w14:paraId="337B9F75" w14:textId="77777777" w:rsidR="00841158" w:rsidRPr="00D856F7" w:rsidRDefault="00841158" w:rsidP="00841158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856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Принимаем максимальное значение </w:t>
      </w:r>
      <w:r w:rsidRPr="00D856F7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а</w:t>
      </w:r>
      <w:r w:rsidRPr="00D856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B3FD5"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val="ru-RU" w:eastAsia="ru-RU"/>
        </w:rPr>
        <w:t>= 1,5м</w:t>
      </w:r>
      <w:r w:rsidRPr="00D856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8A10E0B" w14:textId="77777777" w:rsidR="00841158" w:rsidRPr="00D856F7" w:rsidRDefault="00841158" w:rsidP="00841158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left="900" w:right="1080" w:hanging="90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5A47ADC" w14:textId="77777777" w:rsidR="00841158" w:rsidRPr="00D856F7" w:rsidRDefault="00841158" w:rsidP="00841158">
      <w:pPr>
        <w:widowControl w:val="0"/>
        <w:tabs>
          <w:tab w:val="left" w:pos="0"/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ru-RU" w:eastAsia="ru-RU"/>
                </w:rPr>
              </m:ctrlPr>
            </m:sSup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Р</m:t>
              </m:r>
            </m:e>
            <m:sup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нк</m:t>
              </m:r>
            </m:sup>
          </m:sSup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ru-RU" w:eastAsia="ru-RU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pPr>
                <m:e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Р</m:t>
                  </m:r>
                </m:e>
                <m:sup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нк-</m:t>
                  </m:r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80</m:t>
                  </m:r>
                  <m:ctrlPr>
                    <w:rPr>
                      <w:rFonts w:ascii="Cambria Math" w:eastAsia="Times New Roman" w:hAnsi="Times New Roman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up>
              </m:sSup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Times New Roman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γ</m:t>
                  </m:r>
                </m:e>
                <m:sub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нк</m:t>
                  </m: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ub>
              </m:sSub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(1+μ</m:t>
              </m:r>
              <m:sSup>
                <m:sSupPr>
                  <m:ctrlPr>
                    <w:rPr>
                      <w:rFonts w:ascii="Cambria Math" w:eastAsia="Times New Roman" w:hAnsi="Times New Roman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pPr>
                <m:e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)</m:t>
                  </m:r>
                </m:e>
                <m:sup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нк</m:t>
                  </m: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up>
              </m:sSup>
            </m:num>
            <m:den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а×</m:t>
              </m:r>
              <m:sSub>
                <m:sSubPr>
                  <m:ctrlPr>
                    <w:rPr>
                      <w:rFonts w:ascii="Cambria Math" w:eastAsia="Times New Roman" w:hAnsi="Times New Roman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1</m:t>
                  </m:r>
                </m:sub>
              </m:sSub>
            </m:den>
          </m:f>
        </m:oMath>
      </m:oMathPara>
    </w:p>
    <w:p w14:paraId="520A32F8" w14:textId="77777777" w:rsidR="00841158" w:rsidRPr="00D856F7" w:rsidRDefault="00841158" w:rsidP="00841158">
      <w:pPr>
        <w:widowControl w:val="0"/>
        <w:tabs>
          <w:tab w:val="left" w:pos="0"/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C524742" w14:textId="77777777" w:rsidR="00841158" w:rsidRPr="00D856F7" w:rsidRDefault="00841158" w:rsidP="00841158">
      <w:pPr>
        <w:widowControl w:val="0"/>
        <w:tabs>
          <w:tab w:val="left" w:pos="0"/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m:oMathPara>
        <m:oMath>
          <m:sSubSup>
            <m:sSubSup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sSubSup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M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нк</m:t>
              </m: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ru-RU" w:eastAsia="ru-RU"/>
                </w:rPr>
              </m:ctrlPr>
            </m:sub>
            <m:sup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0</m:t>
              </m:r>
            </m:sup>
          </m:sSubSup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ru-RU" w:eastAsia="ru-RU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pPr>
                <m:e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Р</m:t>
                  </m:r>
                </m:e>
                <m:sup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нк</m:t>
                  </m:r>
                </m:sup>
              </m:sSup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Times New Roman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1</m:t>
                  </m:r>
                </m:sub>
              </m:sSub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Times New Roman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m:t>f</m:t>
                  </m:r>
                </m:sub>
              </m:sSub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num>
            <m:den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4</m:t>
              </m: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den>
          </m:f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(</m:t>
          </m:r>
          <m:sSub>
            <m:sSub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l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f</m:t>
              </m:r>
            </m:sub>
          </m:sSub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+0.5</m:t>
          </m:r>
          <m:sSub>
            <m:sSub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b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1</m:t>
              </m:r>
            </m:sub>
          </m:sSub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)</m:t>
          </m:r>
        </m:oMath>
      </m:oMathPara>
    </w:p>
    <w:p w14:paraId="2B848FC9" w14:textId="77777777" w:rsidR="00841158" w:rsidRPr="00D856F7" w:rsidRDefault="00841158" w:rsidP="00841158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left="900" w:right="1080" w:hanging="90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78CDF93" w14:textId="77777777" w:rsidR="00841158" w:rsidRDefault="00841158" w:rsidP="008411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D856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где </w:t>
      </w:r>
      <w:r w:rsidRPr="00D856F7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Р</w:t>
      </w:r>
      <w:r w:rsidRPr="00D856F7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ru-RU" w:eastAsia="ru-RU"/>
        </w:rPr>
        <w:t>нк-80</w:t>
      </w:r>
      <w:r w:rsidRPr="00D856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=20т.; </w:t>
      </w:r>
      <w:proofErr w:type="spellStart"/>
      <w:r w:rsidRPr="00D856F7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γ</w:t>
      </w:r>
      <w:r w:rsidRPr="00D856F7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ru-RU" w:eastAsia="ru-RU"/>
        </w:rPr>
        <w:t>нк</w:t>
      </w:r>
      <w:proofErr w:type="spellEnd"/>
      <w:r w:rsidRPr="00D856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=1; </w:t>
      </w:r>
      <w:r w:rsidRPr="00D856F7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(1+</w:t>
      </w:r>
      <w:proofErr w:type="gramStart"/>
      <w:r w:rsidRPr="00D856F7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μ)</w:t>
      </w:r>
      <w:proofErr w:type="spellStart"/>
      <w:r w:rsidRPr="00D856F7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ru-RU" w:eastAsia="ru-RU"/>
        </w:rPr>
        <w:t>нк</w:t>
      </w:r>
      <w:proofErr w:type="spellEnd"/>
      <w:proofErr w:type="gramEnd"/>
      <w:r w:rsidRPr="00D856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=1,1.</w:t>
      </w:r>
    </w:p>
    <w:p w14:paraId="1269BDCE" w14:textId="77777777" w:rsidR="00841158" w:rsidRDefault="00841158" w:rsidP="008411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7DA35289" w14:textId="77777777" w:rsidR="00841158" w:rsidRPr="00D856F7" w:rsidRDefault="00841158" w:rsidP="008411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856F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Полный изгибающий момент в свободно опертой плите определяется от сочетаний нагрузок:</w:t>
      </w:r>
      <w:r w:rsidRPr="00D856F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</w:p>
    <w:p w14:paraId="7DA255A4" w14:textId="77777777" w:rsidR="00841158" w:rsidRPr="00D856F7" w:rsidRDefault="00841158" w:rsidP="00841158">
      <w:pPr>
        <w:widowControl w:val="0"/>
        <w:shd w:val="clear" w:color="auto" w:fill="FFFFFF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</w:pPr>
      <m:oMathPara>
        <m:oMath>
          <m:sSup>
            <m:sSupP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SupPr>
            <m:e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M</m:t>
              </m:r>
            </m:e>
            <m:sup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0</m:t>
              </m:r>
            </m:sup>
          </m:sSup>
          <m:r>
            <w:rPr>
              <w:rFonts w:ascii="Cambria Math" w:eastAsia="Times New Roman" w:hAnsi="Times New Roman" w:cs="Times New Roman"/>
              <w:color w:val="000000"/>
              <w:spacing w:val="4"/>
              <w:sz w:val="28"/>
              <w:szCs w:val="28"/>
              <w:lang w:val="ru-RU" w:eastAsia="ru-RU"/>
            </w:rPr>
            <m:t>=</m:t>
          </m:r>
          <m:sSubSup>
            <m:sSubSupP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sSubSupPr>
            <m:e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M</m:t>
              </m:r>
            </m:e>
            <m:sub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q</m:t>
              </m:r>
            </m:sub>
            <m:sup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0</m:t>
              </m:r>
            </m:sup>
          </m:sSubSup>
          <m:r>
            <w:rPr>
              <w:rFonts w:ascii="Cambria Math" w:eastAsia="Times New Roman" w:hAnsi="Times New Roman" w:cs="Times New Roman"/>
              <w:color w:val="000000"/>
              <w:spacing w:val="4"/>
              <w:sz w:val="28"/>
              <w:szCs w:val="28"/>
              <w:lang w:val="ru-RU" w:eastAsia="ru-RU"/>
            </w:rPr>
            <m:t>+</m:t>
          </m:r>
          <m:func>
            <m:funcP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funcPr>
            <m:fName>
              <m:r>
                <w:rPr>
                  <w:rFonts w:ascii="Cambria Math" w:eastAsia="Times New Roman" w:hAnsi="Times New Roman" w:cs="Times New Roman"/>
                  <w:color w:val="000000"/>
                  <w:spacing w:val="4"/>
                  <w:sz w:val="28"/>
                  <w:szCs w:val="28"/>
                  <w:lang w:val="ru-RU" w:eastAsia="ru-RU"/>
                </w:rPr>
                <m:t>max</m:t>
              </m:r>
            </m:fName>
            <m:e>
              <m:d>
                <m:dPr>
                  <m:begChr m:val="{"/>
                  <m:endChr m:val=""/>
                  <m:ctrlPr>
                    <w:rPr>
                      <w:rFonts w:ascii="Cambria Math" w:eastAsia="Times New Roman" w:hAnsi="Times New Roman" w:cs="Times New Roman"/>
                      <w:i/>
                      <w:color w:val="000000"/>
                      <w:spacing w:val="4"/>
                      <w:sz w:val="28"/>
                      <w:szCs w:val="28"/>
                      <w:lang w:val="ru-RU" w:eastAsia="ru-RU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Times New Roman" w:cs="Times New Roman"/>
                          <w:i/>
                          <w:color w:val="000000"/>
                          <w:spacing w:val="4"/>
                          <w:sz w:val="28"/>
                          <w:szCs w:val="28"/>
                          <w:lang w:val="ru-RU" w:eastAsia="ru-RU"/>
                        </w:rPr>
                      </m:ctrlPr>
                    </m:eqArrPr>
                    <m:e>
                      <m:r>
                        <w:rPr>
                          <w:rFonts w:ascii="Cambria Math" w:eastAsia="Times New Roman" w:hAnsi="Times New Roman" w:cs="Times New Roman"/>
                          <w:color w:val="000000"/>
                          <w:spacing w:val="4"/>
                          <w:sz w:val="28"/>
                          <w:szCs w:val="28"/>
                          <w:lang w:val="ru-RU" w:eastAsia="ru-RU"/>
                        </w:rPr>
                        <m:t>&amp;</m:t>
                      </m:r>
                      <m:sSubSup>
                        <m:sSubSupPr>
                          <m:ctrlPr>
                            <w:rPr>
                              <w:rFonts w:ascii="Cambria Math" w:eastAsia="Times New Roman" w:hAnsi="Times New Roman" w:cs="Times New Roman"/>
                              <w:i/>
                              <w:color w:val="000000"/>
                              <w:spacing w:val="4"/>
                              <w:sz w:val="28"/>
                              <w:szCs w:val="28"/>
                              <w:lang w:val="ru-RU" w:eastAsia="ru-RU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="Times New Roman" w:hAnsi="Times New Roman" w:cs="Times New Roman"/>
                              <w:color w:val="000000"/>
                              <w:spacing w:val="4"/>
                              <w:sz w:val="28"/>
                              <w:szCs w:val="28"/>
                              <w:lang w:val="ru-RU" w:eastAsia="ru-RU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="Times New Roman" w:hAnsi="Times New Roman" w:cs="Times New Roman"/>
                              <w:color w:val="000000"/>
                              <w:spacing w:val="4"/>
                              <w:sz w:val="28"/>
                              <w:szCs w:val="28"/>
                              <w:lang w:val="ru-RU" w:eastAsia="ru-RU"/>
                            </w:rPr>
                            <m:t>a</m:t>
                          </m:r>
                        </m:sub>
                        <m:sup>
                          <m:r>
                            <w:rPr>
                              <w:rFonts w:ascii="Cambria Math" w:eastAsia="Times New Roman" w:hAnsi="Times New Roman" w:cs="Times New Roman"/>
                              <w:color w:val="000000"/>
                              <w:spacing w:val="4"/>
                              <w:sz w:val="28"/>
                              <w:szCs w:val="28"/>
                              <w:lang w:val="ru-RU" w:eastAsia="ru-RU"/>
                            </w:rPr>
                            <m:t>0</m:t>
                          </m:r>
                        </m:sup>
                      </m:sSubSup>
                    </m:e>
                    <m:e>
                      <m:r>
                        <w:rPr>
                          <w:rFonts w:ascii="Cambria Math" w:eastAsia="Times New Roman" w:hAnsi="Times New Roman" w:cs="Times New Roman"/>
                          <w:color w:val="000000"/>
                          <w:spacing w:val="4"/>
                          <w:sz w:val="28"/>
                          <w:szCs w:val="28"/>
                          <w:lang w:val="ru-RU" w:eastAsia="ru-RU"/>
                        </w:rPr>
                        <m:t>&amp;</m:t>
                      </m:r>
                      <m:sSubSup>
                        <m:sSubSupPr>
                          <m:ctrlPr>
                            <w:rPr>
                              <w:rFonts w:ascii="Cambria Math" w:eastAsia="Times New Roman" w:hAnsi="Times New Roman" w:cs="Times New Roman"/>
                              <w:i/>
                              <w:color w:val="000000"/>
                              <w:spacing w:val="4"/>
                              <w:sz w:val="28"/>
                              <w:szCs w:val="28"/>
                              <w:lang w:val="ru-RU" w:eastAsia="ru-RU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="Times New Roman" w:hAnsi="Times New Roman" w:cs="Times New Roman"/>
                              <w:color w:val="000000"/>
                              <w:spacing w:val="4"/>
                              <w:sz w:val="28"/>
                              <w:szCs w:val="28"/>
                              <w:lang w:val="ru-RU" w:eastAsia="ru-RU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="Times New Roman" w:hAnsi="Times New Roman" w:cs="Times New Roman"/>
                              <w:color w:val="000000"/>
                              <w:spacing w:val="4"/>
                              <w:sz w:val="28"/>
                              <w:szCs w:val="28"/>
                              <w:lang w:val="ru-RU" w:eastAsia="ru-RU"/>
                            </w:rPr>
                            <m:t>нк</m:t>
                          </m: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pacing w:val="4"/>
                              <w:sz w:val="28"/>
                              <w:szCs w:val="28"/>
                              <w:lang w:val="ru-RU" w:eastAsia="ru-RU"/>
                            </w:rPr>
                          </m:ctrlPr>
                        </m:sub>
                        <m:sup>
                          <m:r>
                            <w:rPr>
                              <w:rFonts w:ascii="Cambria Math" w:eastAsia="Times New Roman" w:hAnsi="Times New Roman" w:cs="Times New Roman"/>
                              <w:color w:val="000000"/>
                              <w:spacing w:val="4"/>
                              <w:sz w:val="28"/>
                              <w:szCs w:val="28"/>
                              <w:lang w:val="ru-RU" w:eastAsia="ru-RU"/>
                            </w:rPr>
                            <m:t>0</m:t>
                          </m:r>
                        </m:sup>
                      </m:sSubSup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pacing w:val="4"/>
                          <w:sz w:val="28"/>
                          <w:szCs w:val="28"/>
                          <w:lang w:val="ru-RU" w:eastAsia="ru-RU"/>
                        </w:rPr>
                      </m:ctrlPr>
                    </m:e>
                  </m:eqAr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pacing w:val="4"/>
                      <w:sz w:val="28"/>
                      <w:szCs w:val="28"/>
                      <w:lang w:val="ru-RU" w:eastAsia="ru-RU"/>
                    </w:rPr>
                  </m:ctrlPr>
                </m:e>
              </m:d>
              <m:ctrlPr>
                <w:rPr>
                  <w:rFonts w:ascii="Cambria Math" w:eastAsia="Times New Roman" w:hAnsi="Cambria Math" w:cs="Times New Roman"/>
                  <w:i/>
                  <w:color w:val="000000"/>
                  <w:spacing w:val="4"/>
                  <w:sz w:val="28"/>
                  <w:szCs w:val="28"/>
                  <w:lang w:val="ru-RU" w:eastAsia="ru-RU"/>
                </w:rPr>
              </m:ctrlPr>
            </m:e>
          </m:func>
        </m:oMath>
      </m:oMathPara>
    </w:p>
    <w:p w14:paraId="57BC68CA" w14:textId="77777777" w:rsidR="00841158" w:rsidRPr="00D856F7" w:rsidRDefault="00841158" w:rsidP="008411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856F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Принимаем максимальное значение </w:t>
      </w:r>
      <w:r w:rsidRPr="00D856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ru-RU"/>
        </w:rPr>
        <w:t>М</w:t>
      </w:r>
      <w:r w:rsidRPr="00D856F7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val="ru-RU" w:eastAsia="ru-RU"/>
        </w:rPr>
        <w:t xml:space="preserve">0 </w:t>
      </w:r>
      <w:r w:rsidRPr="00D856F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(т/м).</w:t>
      </w:r>
    </w:p>
    <w:p w14:paraId="720D0318" w14:textId="77777777" w:rsidR="00841158" w:rsidRPr="00D856F7" w:rsidRDefault="00841158" w:rsidP="008411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783C9744" w14:textId="77777777" w:rsidR="00841158" w:rsidRPr="00D856F7" w:rsidRDefault="00841158" w:rsidP="008411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856F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Расчетные</w:t>
      </w:r>
      <w:r w:rsidRPr="00D856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r w:rsidRPr="00D856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изгибающие</w:t>
      </w:r>
      <w:r w:rsidRPr="00D856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r w:rsidRPr="00D856F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моменты определяются в сечении в середине пролёта </w:t>
      </w:r>
      <w:r w:rsidRPr="00D856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плиты</w:t>
      </w:r>
      <w:r w:rsidRPr="00D856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r w:rsidRPr="00D856F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 в опорном сечении.</w:t>
      </w:r>
    </w:p>
    <w:p w14:paraId="47840D1B" w14:textId="77777777" w:rsidR="00841158" w:rsidRDefault="00841158" w:rsidP="008411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</w:pPr>
      <w:r w:rsidRPr="00D856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в середине пролета (в дальнейшем (1))</w:t>
      </w:r>
    </w:p>
    <w:p w14:paraId="2FF792F6" w14:textId="77777777" w:rsidR="00841158" w:rsidRDefault="00841158" w:rsidP="008411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pacing w:val="2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color w:val="000000"/>
                  <w:spacing w:val="2"/>
                  <w:sz w:val="28"/>
                  <w:szCs w:val="28"/>
                  <w:lang w:val="ru-RU" w:eastAsia="ru-RU"/>
                </w:rPr>
                <m:t>М</m:t>
              </m:r>
            </m:e>
            <m:sub>
              <m:r>
                <w:rPr>
                  <w:rFonts w:ascii="Cambria Math" w:eastAsia="Times New Roman" w:hAnsi="Times New Roman" w:cs="Times New Roman"/>
                  <w:color w:val="000000"/>
                  <w:spacing w:val="2"/>
                  <w:sz w:val="28"/>
                  <w:szCs w:val="28"/>
                  <w:lang w:val="ru-RU" w:eastAsia="ru-RU"/>
                </w:rPr>
                <m:t>1</m:t>
              </m: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2"/>
                  <w:sz w:val="28"/>
                  <w:szCs w:val="28"/>
                  <w:lang w:val="ru-RU" w:eastAsia="ru-RU"/>
                </w:rPr>
              </m:ctrlPr>
            </m:sub>
          </m:sSub>
          <m:r>
            <w:rPr>
              <w:rFonts w:ascii="Cambria Math" w:eastAsia="Times New Roman" w:hAnsi="Times New Roman" w:cs="Times New Roman"/>
              <w:color w:val="000000"/>
              <w:spacing w:val="2"/>
              <w:sz w:val="28"/>
              <w:szCs w:val="28"/>
              <w:lang w:val="ru-RU" w:eastAsia="ru-RU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pacing w:val="2"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color w:val="000000"/>
                  <w:spacing w:val="2"/>
                  <w:sz w:val="28"/>
                  <w:szCs w:val="28"/>
                  <w:lang w:val="ru-RU" w:eastAsia="ru-RU"/>
                </w:rPr>
                <m:t>к</m:t>
              </m:r>
            </m:e>
            <m:sub>
              <m:r>
                <w:rPr>
                  <w:rFonts w:ascii="Cambria Math" w:eastAsia="Times New Roman" w:hAnsi="Times New Roman" w:cs="Times New Roman"/>
                  <w:color w:val="000000"/>
                  <w:spacing w:val="2"/>
                  <w:sz w:val="28"/>
                  <w:szCs w:val="28"/>
                  <w:lang w:val="ru-RU" w:eastAsia="ru-RU"/>
                </w:rPr>
                <m:t>1</m:t>
              </m: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2"/>
                  <w:sz w:val="28"/>
                  <w:szCs w:val="28"/>
                  <w:lang w:val="ru-RU" w:eastAsia="ru-RU"/>
                </w:rPr>
              </m:ctrlPr>
            </m:sub>
          </m:sSub>
          <m:r>
            <w:rPr>
              <w:rFonts w:ascii="Cambria Math" w:eastAsia="Times New Roman" w:hAnsi="Times New Roman" w:cs="Times New Roman"/>
              <w:color w:val="000000"/>
              <w:spacing w:val="2"/>
              <w:sz w:val="28"/>
              <w:szCs w:val="28"/>
              <w:lang w:val="ru-RU" w:eastAsia="ru-RU"/>
            </w:rPr>
            <m:t>×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pacing w:val="2"/>
                  <w:sz w:val="28"/>
                  <w:szCs w:val="28"/>
                  <w:lang w:val="ru-RU" w:eastAsia="ru-RU"/>
                </w:rPr>
              </m:ctrlPr>
            </m:sSupPr>
            <m:e>
              <m:r>
                <w:rPr>
                  <w:rFonts w:ascii="Cambria Math" w:eastAsia="Times New Roman" w:hAnsi="Times New Roman" w:cs="Times New Roman"/>
                  <w:color w:val="000000"/>
                  <w:spacing w:val="2"/>
                  <w:sz w:val="28"/>
                  <w:szCs w:val="28"/>
                  <w:lang w:val="ru-RU" w:eastAsia="ru-RU"/>
                </w:rPr>
                <m:t>М</m:t>
              </m:r>
            </m:e>
            <m:sup>
              <m:r>
                <w:rPr>
                  <w:rFonts w:ascii="Cambria Math" w:eastAsia="Times New Roman" w:hAnsi="Times New Roman" w:cs="Times New Roman"/>
                  <w:color w:val="000000"/>
                  <w:spacing w:val="2"/>
                  <w:sz w:val="28"/>
                  <w:szCs w:val="28"/>
                  <w:lang w:val="ru-RU" w:eastAsia="ru-RU"/>
                </w:rPr>
                <m:t>0</m:t>
              </m:r>
              <m:ctrlPr>
                <w:rPr>
                  <w:rFonts w:ascii="Cambria Math" w:eastAsia="Times New Roman" w:hAnsi="Times New Roman" w:cs="Times New Roman"/>
                  <w:i/>
                  <w:color w:val="000000"/>
                  <w:spacing w:val="2"/>
                  <w:sz w:val="28"/>
                  <w:szCs w:val="28"/>
                  <w:lang w:val="ru-RU" w:eastAsia="ru-RU"/>
                </w:rPr>
              </m:ctrlPr>
            </m:sup>
          </m:sSup>
        </m:oMath>
      </m:oMathPara>
    </w:p>
    <w:bookmarkStart w:id="1" w:name="_Hlk212921472"/>
    <w:p w14:paraId="47CDAC27" w14:textId="77777777" w:rsidR="00841158" w:rsidRPr="00D856F7" w:rsidRDefault="00841158" w:rsidP="008411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B3FD5">
        <w:rPr>
          <w:rFonts w:ascii="Times New Roman" w:eastAsia="Times New Roman" w:hAnsi="Times New Roman" w:cs="Times New Roman"/>
          <w:color w:val="000000"/>
          <w:spacing w:val="2"/>
          <w:position w:val="-10"/>
          <w:sz w:val="28"/>
          <w:szCs w:val="28"/>
          <w:highlight w:val="yellow"/>
          <w:lang w:val="ru-RU" w:eastAsia="ru-RU"/>
        </w:rPr>
        <w:object w:dxaOrig="3280" w:dyaOrig="360" w14:anchorId="285814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4.25pt;height:18pt" o:ole="">
            <v:imagedata r:id="rId6" o:title=""/>
          </v:shape>
          <o:OLEObject Type="Embed" ProgID="Equation.3" ShapeID="_x0000_i1025" DrawAspect="Content" ObjectID="_1852906832" r:id="rId7"/>
        </w:object>
      </w:r>
      <w:bookmarkEnd w:id="1"/>
    </w:p>
    <w:p w14:paraId="38522444" w14:textId="77777777" w:rsidR="00841158" w:rsidRDefault="00841158" w:rsidP="00841158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856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опорном сечении (в дальнейшем (2))</w:t>
      </w:r>
    </w:p>
    <w:p w14:paraId="42462536" w14:textId="77777777" w:rsidR="00841158" w:rsidRDefault="00841158" w:rsidP="00841158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М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2</m:t>
              </m: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sub>
          </m:sSub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к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2</m:t>
              </m: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sub>
          </m:sSub>
          <m:r>
            <w:rPr>
              <w:rFonts w:ascii="Cambria Math" w:eastAsia="Times New Roman" w:hAnsi="Times New Roman" w:cs="Times New Roman"/>
              <w:sz w:val="28"/>
              <w:szCs w:val="28"/>
              <w:lang w:val="ru-RU" w:eastAsia="ru-RU"/>
            </w:rPr>
            <m:t>×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ru-RU" w:eastAsia="ru-RU"/>
                </w:rPr>
              </m:ctrlPr>
            </m:sSup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М</m:t>
              </m:r>
            </m:e>
            <m:sup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val="ru-RU" w:eastAsia="ru-RU"/>
                </w:rPr>
                <m:t>0</m:t>
              </m: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val="ru-RU" w:eastAsia="ru-RU"/>
                </w:rPr>
              </m:ctrlPr>
            </m:sup>
          </m:sSup>
        </m:oMath>
      </m:oMathPara>
    </w:p>
    <w:bookmarkStart w:id="2" w:name="_Hlk212921518"/>
    <w:p w14:paraId="180E60A9" w14:textId="77777777" w:rsidR="00841158" w:rsidRDefault="00841158" w:rsidP="00841158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B3FD5">
        <w:rPr>
          <w:rFonts w:ascii="Times New Roman" w:eastAsia="Times New Roman" w:hAnsi="Times New Roman" w:cs="Times New Roman"/>
          <w:position w:val="-10"/>
          <w:sz w:val="28"/>
          <w:szCs w:val="28"/>
          <w:highlight w:val="yellow"/>
          <w:lang w:val="ru-RU" w:eastAsia="ru-RU"/>
        </w:rPr>
        <w:object w:dxaOrig="3560" w:dyaOrig="360" w14:anchorId="5623C110">
          <v:shape id="_x0000_i1026" type="#_x0000_t75" style="width:177.75pt;height:18pt" o:ole="">
            <v:imagedata r:id="rId8" o:title=""/>
          </v:shape>
          <o:OLEObject Type="Embed" ProgID="Equation.3" ShapeID="_x0000_i1026" DrawAspect="Content" ObjectID="_1852906833" r:id="rId9"/>
        </w:object>
      </w:r>
      <w:bookmarkEnd w:id="2"/>
    </w:p>
    <w:p w14:paraId="7A9EF747" w14:textId="77777777" w:rsidR="00841158" w:rsidRDefault="00841158" w:rsidP="00841158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где: </w:t>
      </w:r>
      <w:bookmarkStart w:id="3" w:name="_Hlk212923592"/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=0,5;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= - 0,7, если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ru-RU" w:eastAsia="ru-RU"/>
              </w:rPr>
            </m:ctrlPr>
          </m:fPr>
          <m:num>
            <m:sSubSup>
              <m:sSub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val="ru-RU" w:eastAsia="ru-RU"/>
                  </w:rPr>
                </m:ctrlPr>
              </m:sSub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ru-RU" w:eastAsia="ru-RU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ru-RU" w:eastAsia="ru-RU"/>
                  </w:rPr>
                  <m:t>f</m:t>
                </m:r>
              </m:sub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ru-RU" w:eastAsia="ru-RU"/>
                  </w:rPr>
                  <m:t>1</m:t>
                </m:r>
              </m:sup>
            </m:sSubSup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val="ru-RU" w:eastAsia="ru-RU"/>
              </w:rPr>
              <m:t>h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val="ru-RU" w:eastAsia="ru-RU"/>
          </w:rPr>
          <m:t>≤0.25;</m:t>
        </m:r>
      </m:oMath>
      <w:bookmarkEnd w:id="3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</w:p>
    <w:p w14:paraId="3F814E5D" w14:textId="77777777" w:rsidR="00841158" w:rsidRPr="00D856F7" w:rsidRDefault="00841158" w:rsidP="00841158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lastRenderedPageBreak/>
        <w:t>к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=0,7;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= - 0,7, если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ru-RU" w:eastAsia="ru-RU"/>
              </w:rPr>
            </m:ctrlPr>
          </m:fPr>
          <m:num>
            <m:sSubSup>
              <m:sSub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val="ru-RU" w:eastAsia="ru-RU"/>
                  </w:rPr>
                </m:ctrlPr>
              </m:sSub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ru-RU" w:eastAsia="ru-RU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ru-RU" w:eastAsia="ru-RU"/>
                  </w:rPr>
                  <m:t>f</m:t>
                </m:r>
              </m:sub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ru-RU" w:eastAsia="ru-RU"/>
                  </w:rPr>
                  <m:t>1</m:t>
                </m:r>
              </m:sup>
            </m:sSubSup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val="ru-RU" w:eastAsia="ru-RU"/>
              </w:rPr>
              <m:t>h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val="ru-RU" w:eastAsia="ru-RU"/>
          </w:rPr>
          <m:t>≥0.25.</m:t>
        </m:r>
      </m:oMath>
    </w:p>
    <w:p w14:paraId="5EA80B18" w14:textId="77777777" w:rsidR="00841158" w:rsidRPr="002254B6" w:rsidRDefault="00841158" w:rsidP="008411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54B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h</w:t>
      </w:r>
      <w:r w:rsidRPr="002254B6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–</w:t>
      </w:r>
      <w:r w:rsidRPr="002254B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высота балки;</w:t>
      </w:r>
    </w:p>
    <w:p w14:paraId="6FBE723B" w14:textId="77777777" w:rsidR="00841158" w:rsidRPr="002254B6" w:rsidRDefault="00841158" w:rsidP="008411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m:oMath>
        <m:sSubSup>
          <m:sSubSupPr>
            <m:ctrlPr>
              <w:rPr>
                <w:rFonts w:ascii="Cambria Math" w:eastAsia="Times New Roman" w:hAnsi="Cambria Math" w:cs="Times New Roman"/>
                <w:i/>
                <w:iCs/>
                <w:sz w:val="28"/>
                <w:szCs w:val="28"/>
                <w:lang w:val="en-US" w:eastAsia="ru-RU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ru-RU" w:eastAsia="ru-RU"/>
              </w:rPr>
              <m:t>h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f</m:t>
            </m:r>
          </m:sub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val="ru-RU" w:eastAsia="ru-RU"/>
              </w:rPr>
              <m:t>1</m:t>
            </m:r>
          </m:sup>
        </m:sSubSup>
      </m:oMath>
      <w:r w:rsidRPr="002254B6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r w:rsidRPr="002254B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высота верхней полки плиты.</w:t>
      </w:r>
    </w:p>
    <w:p w14:paraId="79502F75" w14:textId="77777777" w:rsidR="00876873" w:rsidRPr="00841158" w:rsidRDefault="00876873">
      <w:pPr>
        <w:rPr>
          <w:lang w:val="ru-RU"/>
        </w:rPr>
      </w:pPr>
      <w:bookmarkStart w:id="4" w:name="_GoBack"/>
      <w:bookmarkEnd w:id="4"/>
    </w:p>
    <w:sectPr w:rsidR="00876873" w:rsidRPr="00841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0B"/>
    <w:rsid w:val="00397E0B"/>
    <w:rsid w:val="00841158"/>
    <w:rsid w:val="0087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991FBA-F553-4872-99F1-A4C899E13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1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Бакытбек Алимгазин</dc:creator>
  <cp:keywords/>
  <dc:description/>
  <cp:lastModifiedBy>Бакытбек Алимгазин</cp:lastModifiedBy>
  <cp:revision>2</cp:revision>
  <dcterms:created xsi:type="dcterms:W3CDTF">2026-10-07T14:34:00Z</dcterms:created>
  <dcterms:modified xsi:type="dcterms:W3CDTF">2026-10-07T14:34:00Z</dcterms:modified>
</cp:coreProperties>
</file>